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7" w:rsidRDefault="003F1C67" w:rsidP="003F1C67">
      <w:pPr>
        <w:pStyle w:val="a4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Об оказании бесплатных услуг в МБОУ «СОШ с.Сухой Карабулак»</w:t>
      </w:r>
    </w:p>
    <w:p w:rsidR="003F1C67" w:rsidRDefault="003F1C67" w:rsidP="003F1C67">
      <w:pPr>
        <w:pStyle w:val="a4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F1C67" w:rsidRPr="003F1C67" w:rsidRDefault="003F1C67" w:rsidP="003F1C67">
      <w:pPr>
        <w:pStyle w:val="a4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F1C67">
        <w:rPr>
          <w:rFonts w:ascii="Times New Roman" w:hAnsi="Times New Roman" w:cs="Times New Roman"/>
          <w:spacing w:val="-6"/>
          <w:sz w:val="28"/>
          <w:szCs w:val="28"/>
        </w:rPr>
        <w:t>Образовательные услуги МБОУ «СОШ с</w:t>
      </w:r>
      <w:proofErr w:type="gramStart"/>
      <w:r w:rsidRPr="003F1C67">
        <w:rPr>
          <w:rFonts w:ascii="Times New Roman" w:hAnsi="Times New Roman" w:cs="Times New Roman"/>
          <w:spacing w:val="-6"/>
          <w:sz w:val="28"/>
          <w:szCs w:val="28"/>
        </w:rPr>
        <w:t>.С</w:t>
      </w:r>
      <w:proofErr w:type="gramEnd"/>
      <w:r w:rsidRPr="003F1C67">
        <w:rPr>
          <w:rFonts w:ascii="Times New Roman" w:hAnsi="Times New Roman" w:cs="Times New Roman"/>
          <w:spacing w:val="-6"/>
          <w:sz w:val="28"/>
          <w:szCs w:val="28"/>
        </w:rPr>
        <w:t>ухой Карабулак»:</w:t>
      </w:r>
    </w:p>
    <w:p w:rsidR="003F1C67" w:rsidRPr="003F1C67" w:rsidRDefault="003F1C67" w:rsidP="003F1C67">
      <w:pPr>
        <w:pStyle w:val="a4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1C67">
        <w:rPr>
          <w:rFonts w:ascii="Times New Roman" w:hAnsi="Times New Roman" w:cs="Times New Roman"/>
          <w:sz w:val="28"/>
          <w:szCs w:val="28"/>
        </w:rPr>
        <w:t xml:space="preserve">— </w:t>
      </w:r>
      <w:r w:rsidRPr="003F1C67">
        <w:rPr>
          <w:rFonts w:ascii="Times New Roman" w:hAnsi="Times New Roman" w:cs="Times New Roman"/>
          <w:spacing w:val="-5"/>
          <w:sz w:val="28"/>
          <w:szCs w:val="28"/>
        </w:rPr>
        <w:t xml:space="preserve">изучение учебных предметов по образовательным </w:t>
      </w:r>
      <w:r w:rsidRPr="003F1C67">
        <w:rPr>
          <w:rFonts w:ascii="Times New Roman" w:hAnsi="Times New Roman" w:cs="Times New Roman"/>
          <w:spacing w:val="-3"/>
          <w:sz w:val="28"/>
          <w:szCs w:val="28"/>
        </w:rPr>
        <w:t xml:space="preserve">областям: филология, математика, обществознание, </w:t>
      </w:r>
      <w:r w:rsidRPr="003F1C67">
        <w:rPr>
          <w:rFonts w:ascii="Times New Roman" w:hAnsi="Times New Roman" w:cs="Times New Roman"/>
          <w:sz w:val="28"/>
          <w:szCs w:val="28"/>
        </w:rPr>
        <w:t xml:space="preserve">естествознание, искусство, физическая культура, </w:t>
      </w:r>
      <w:r w:rsidRPr="003F1C67">
        <w:rPr>
          <w:rFonts w:ascii="Times New Roman" w:hAnsi="Times New Roman" w:cs="Times New Roman"/>
          <w:spacing w:val="-3"/>
          <w:sz w:val="28"/>
          <w:szCs w:val="28"/>
        </w:rPr>
        <w:t xml:space="preserve">технология сверх часов и сверх программ по данным </w:t>
      </w:r>
      <w:r w:rsidRPr="003F1C67">
        <w:rPr>
          <w:rFonts w:ascii="Times New Roman" w:hAnsi="Times New Roman" w:cs="Times New Roman"/>
          <w:spacing w:val="-5"/>
          <w:sz w:val="28"/>
          <w:szCs w:val="28"/>
        </w:rPr>
        <w:t>дисциплинам, предусмотренным федеральными госу</w:t>
      </w:r>
      <w:r w:rsidRPr="003F1C67">
        <w:rPr>
          <w:rFonts w:ascii="Times New Roman" w:hAnsi="Times New Roman" w:cs="Times New Roman"/>
          <w:spacing w:val="-4"/>
          <w:sz w:val="28"/>
          <w:szCs w:val="28"/>
        </w:rPr>
        <w:t>дарственными образовательными стандартами;</w:t>
      </w:r>
    </w:p>
    <w:p w:rsidR="003F1C67" w:rsidRPr="003F1C67" w:rsidRDefault="003F1C67" w:rsidP="003F1C6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hAnsi="Times New Roman" w:cs="Times New Roman"/>
          <w:sz w:val="28"/>
          <w:szCs w:val="28"/>
        </w:rPr>
        <w:t xml:space="preserve">— </w:t>
      </w:r>
      <w:r w:rsidRPr="003F1C67">
        <w:rPr>
          <w:rFonts w:ascii="Times New Roman" w:hAnsi="Times New Roman" w:cs="Times New Roman"/>
          <w:spacing w:val="-4"/>
          <w:sz w:val="28"/>
          <w:szCs w:val="28"/>
        </w:rPr>
        <w:t>изучение элективных предметов и курсов, удовлет</w:t>
      </w:r>
      <w:r w:rsidRPr="003F1C6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F1C67">
        <w:rPr>
          <w:rFonts w:ascii="Times New Roman" w:hAnsi="Times New Roman" w:cs="Times New Roman"/>
          <w:spacing w:val="-1"/>
          <w:sz w:val="28"/>
          <w:szCs w:val="28"/>
        </w:rPr>
        <w:t xml:space="preserve">воряющих познавательные интересы обучающихся </w:t>
      </w:r>
      <w:r w:rsidRPr="003F1C67">
        <w:rPr>
          <w:rFonts w:ascii="Times New Roman" w:hAnsi="Times New Roman" w:cs="Times New Roman"/>
          <w:spacing w:val="-5"/>
          <w:sz w:val="28"/>
          <w:szCs w:val="28"/>
        </w:rPr>
        <w:t xml:space="preserve">по предметам, не предусмотренным учебным планом </w:t>
      </w:r>
      <w:r w:rsidRPr="003F1C67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учреждения, углубляющих программное содержание </w:t>
      </w:r>
      <w:r w:rsidRPr="003F1C67">
        <w:rPr>
          <w:rFonts w:ascii="Times New Roman" w:hAnsi="Times New Roman" w:cs="Times New Roman"/>
          <w:sz w:val="28"/>
          <w:szCs w:val="28"/>
        </w:rPr>
        <w:t xml:space="preserve">предметов базового уровня, за рамками объемов </w:t>
      </w:r>
      <w:r w:rsidRPr="003F1C67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образовательных услуг, предусмотренных учебным </w:t>
      </w:r>
      <w:r w:rsidRPr="003F1C67">
        <w:rPr>
          <w:rFonts w:ascii="Times New Roman" w:hAnsi="Times New Roman" w:cs="Times New Roman"/>
          <w:spacing w:val="-4"/>
          <w:sz w:val="28"/>
          <w:szCs w:val="28"/>
        </w:rPr>
        <w:t>планом МБОУ «СОШ с</w:t>
      </w:r>
      <w:proofErr w:type="gramStart"/>
      <w:r w:rsidRPr="003F1C67">
        <w:rPr>
          <w:rFonts w:ascii="Times New Roman" w:hAnsi="Times New Roman" w:cs="Times New Roman"/>
          <w:spacing w:val="-4"/>
          <w:sz w:val="28"/>
          <w:szCs w:val="28"/>
        </w:rPr>
        <w:t>.С</w:t>
      </w:r>
      <w:proofErr w:type="gramEnd"/>
      <w:r w:rsidRPr="003F1C67">
        <w:rPr>
          <w:rFonts w:ascii="Times New Roman" w:hAnsi="Times New Roman" w:cs="Times New Roman"/>
          <w:spacing w:val="-4"/>
          <w:sz w:val="28"/>
          <w:szCs w:val="28"/>
        </w:rPr>
        <w:t>ухой Карабулак», ориентированных на выбор дальней</w:t>
      </w:r>
      <w:r w:rsidRPr="003F1C67">
        <w:rPr>
          <w:rFonts w:ascii="Times New Roman" w:hAnsi="Times New Roman" w:cs="Times New Roman"/>
          <w:sz w:val="28"/>
          <w:szCs w:val="28"/>
        </w:rPr>
        <w:t>шей профессии;</w:t>
      </w:r>
    </w:p>
    <w:p w:rsidR="003F1C67" w:rsidRPr="003F1C67" w:rsidRDefault="003F1C67" w:rsidP="003F1C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67">
        <w:rPr>
          <w:rFonts w:ascii="Times New Roman" w:hAnsi="Times New Roman" w:cs="Times New Roman"/>
          <w:sz w:val="28"/>
          <w:szCs w:val="28"/>
        </w:rPr>
        <w:t>МБОУ «СОШ с</w:t>
      </w:r>
      <w:proofErr w:type="gramStart"/>
      <w:r w:rsidRPr="003F1C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1C67">
        <w:rPr>
          <w:rFonts w:ascii="Times New Roman" w:hAnsi="Times New Roman" w:cs="Times New Roman"/>
          <w:sz w:val="28"/>
          <w:szCs w:val="28"/>
        </w:rPr>
        <w:t xml:space="preserve">ухой Карабулак» в соответствии с Уставом может реализовывать </w:t>
      </w:r>
      <w:proofErr w:type="spellStart"/>
      <w:r w:rsidRPr="003F1C67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F1C67">
        <w:rPr>
          <w:rFonts w:ascii="Times New Roman" w:hAnsi="Times New Roman" w:cs="Times New Roman"/>
          <w:sz w:val="28"/>
          <w:szCs w:val="28"/>
        </w:rPr>
        <w:t xml:space="preserve"> деятельность (неаудиторную занятость) в соответствии с лицензией по следующим направлениям: </w:t>
      </w:r>
      <w:proofErr w:type="spellStart"/>
      <w:r w:rsidRPr="003F1C6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F1C67">
        <w:rPr>
          <w:rFonts w:ascii="Times New Roman" w:hAnsi="Times New Roman" w:cs="Times New Roman"/>
          <w:sz w:val="28"/>
          <w:szCs w:val="28"/>
        </w:rPr>
        <w:t xml:space="preserve"> – оздоровительное;  художественно – эстетическое; </w:t>
      </w:r>
      <w:proofErr w:type="spellStart"/>
      <w:r w:rsidRPr="003F1C67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3F1C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1C67">
        <w:rPr>
          <w:rFonts w:ascii="Times New Roman" w:hAnsi="Times New Roman" w:cs="Times New Roman"/>
          <w:sz w:val="28"/>
          <w:szCs w:val="28"/>
        </w:rPr>
        <w:t>краеведческое.</w:t>
      </w:r>
      <w:proofErr w:type="spellEnd"/>
      <w:r w:rsidRPr="003F1C67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proofErr w:type="gramStart"/>
      <w:r w:rsidRPr="003F1C67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3F1C67">
        <w:rPr>
          <w:rFonts w:ascii="Times New Roman" w:hAnsi="Times New Roman" w:cs="Times New Roman"/>
          <w:sz w:val="28"/>
          <w:szCs w:val="28"/>
        </w:rPr>
        <w:t xml:space="preserve"> деятельность реализуется через следующие формы: кружки, секции, соревнования, экскурсии, конференции, круглые столы, олимпиады, </w:t>
      </w:r>
      <w:proofErr w:type="spellStart"/>
      <w:r w:rsidRPr="003F1C67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Pr="003F1C67">
        <w:rPr>
          <w:rFonts w:ascii="Times New Roman" w:hAnsi="Times New Roman" w:cs="Times New Roman"/>
          <w:sz w:val="28"/>
          <w:szCs w:val="28"/>
        </w:rPr>
        <w:t>, школьные научные общества, поисковые и научные исследования, проекты, КТД (коллективные творческие дела), индивидуальные и групповые занятия и другие современные формы.</w:t>
      </w:r>
      <w:proofErr w:type="gramEnd"/>
    </w:p>
    <w:p w:rsidR="003F1C67" w:rsidRPr="00FB65A5" w:rsidRDefault="003F1C67" w:rsidP="003F1C67">
      <w:pPr>
        <w:pStyle w:val="a4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4289" w:rsidRDefault="00254289"/>
    <w:sectPr w:rsidR="00254289" w:rsidSect="0025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467"/>
    <w:rsid w:val="00254289"/>
    <w:rsid w:val="003F1C67"/>
    <w:rsid w:val="004E0467"/>
    <w:rsid w:val="00E5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C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F1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2013-11-28T08:54:00Z</dcterms:created>
  <dcterms:modified xsi:type="dcterms:W3CDTF">2013-11-28T09:02:00Z</dcterms:modified>
</cp:coreProperties>
</file>